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28" w:rsidRDefault="00836228" w:rsidP="008362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3084"/>
      </w:tblGrid>
      <w:tr w:rsidR="009702F3" w:rsidRPr="0023785C" w:rsidTr="000D3C74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9702F3" w:rsidRPr="0023785C" w:rsidRDefault="009702F3" w:rsidP="000D3C74">
            <w:pPr>
              <w:jc w:val="center"/>
            </w:pPr>
            <w:bookmarkStart w:id="0" w:name="OLE_LINK5"/>
            <w:bookmarkStart w:id="1" w:name="OLE_LINK6"/>
            <w:r>
              <w:rPr>
                <w:noProof/>
              </w:rPr>
              <w:drawing>
                <wp:inline distT="0" distB="0" distL="0" distR="0">
                  <wp:extent cx="733425" cy="885825"/>
                  <wp:effectExtent l="19050" t="0" r="9525" b="0"/>
                  <wp:docPr id="1" name="Рисунок 1" descr="лого ФПП 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ФПП 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2F3" w:rsidRPr="0023785C" w:rsidRDefault="009702F3" w:rsidP="000D3C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752475"/>
                  <wp:effectExtent l="19050" t="0" r="9525" b="0"/>
                  <wp:docPr id="2" name="Рисунок 2" descr="logo reg gov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 gov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702F3" w:rsidRPr="0023785C" w:rsidRDefault="009702F3" w:rsidP="000D3C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619125"/>
                  <wp:effectExtent l="19050" t="0" r="9525" b="0"/>
                  <wp:docPr id="3" name="Рисунок 3" descr="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:rsidR="009702F3" w:rsidRPr="009702F3" w:rsidRDefault="009702F3" w:rsidP="0097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702F3">
        <w:rPr>
          <w:rFonts w:ascii="Times New Roman" w:hAnsi="Times New Roman" w:cs="Times New Roman"/>
          <w:b/>
          <w:sz w:val="28"/>
          <w:szCs w:val="26"/>
        </w:rPr>
        <w:t>ПРОГРАММА</w:t>
      </w:r>
    </w:p>
    <w:p w:rsidR="009702F3" w:rsidRPr="009702F3" w:rsidRDefault="009702F3" w:rsidP="0097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702F3">
        <w:rPr>
          <w:rFonts w:ascii="Times New Roman" w:hAnsi="Times New Roman" w:cs="Times New Roman"/>
          <w:sz w:val="28"/>
          <w:szCs w:val="26"/>
        </w:rPr>
        <w:t xml:space="preserve">круглого стола «Перспективы развития экономики Калининградской области в контексте принятия Таможенного кодекса ЕАЭС» </w:t>
      </w:r>
    </w:p>
    <w:p w:rsidR="009702F3" w:rsidRPr="009702F3" w:rsidRDefault="009702F3" w:rsidP="00970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702F3">
        <w:rPr>
          <w:rFonts w:ascii="Times New Roman" w:hAnsi="Times New Roman" w:cs="Times New Roman"/>
          <w:sz w:val="28"/>
          <w:szCs w:val="26"/>
        </w:rPr>
        <w:t>(11 декабря 201</w:t>
      </w:r>
      <w:r>
        <w:rPr>
          <w:rFonts w:ascii="Times New Roman" w:hAnsi="Times New Roman" w:cs="Times New Roman"/>
          <w:sz w:val="28"/>
          <w:szCs w:val="26"/>
        </w:rPr>
        <w:t>5</w:t>
      </w:r>
      <w:r w:rsidRPr="009702F3">
        <w:rPr>
          <w:rFonts w:ascii="Times New Roman" w:hAnsi="Times New Roman" w:cs="Times New Roman"/>
          <w:sz w:val="28"/>
          <w:szCs w:val="26"/>
        </w:rPr>
        <w:t>, Калининград)</w:t>
      </w:r>
    </w:p>
    <w:p w:rsidR="000B25AD" w:rsidRDefault="000B25AD" w:rsidP="0025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2F3" w:rsidRDefault="009702F3" w:rsidP="00136FB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Конференц-зал </w:t>
      </w:r>
      <w:r w:rsidR="00136FB5">
        <w:rPr>
          <w:rFonts w:ascii="Times New Roman" w:hAnsi="Times New Roman" w:cs="Times New Roman"/>
          <w:i/>
          <w:sz w:val="24"/>
          <w:szCs w:val="24"/>
        </w:rPr>
        <w:t>Рыбной биржи</w:t>
      </w:r>
    </w:p>
    <w:p w:rsidR="000B7ED5" w:rsidRDefault="009702F3" w:rsidP="009702F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36FB5" w:rsidRPr="00136FB5">
        <w:rPr>
          <w:rFonts w:ascii="Times New Roman" w:hAnsi="Times New Roman" w:cs="Times New Roman"/>
          <w:i/>
          <w:sz w:val="24"/>
          <w:szCs w:val="24"/>
        </w:rPr>
        <w:t>ул. Октябрьская, 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36425" w:rsidRPr="0094746E" w:rsidRDefault="00B36425" w:rsidP="005674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B36425" w:rsidRPr="0094746E" w:rsidTr="00B36425">
        <w:tc>
          <w:tcPr>
            <w:tcW w:w="1526" w:type="dxa"/>
          </w:tcPr>
          <w:p w:rsidR="00B36425" w:rsidRPr="0094746E" w:rsidRDefault="001E0E50" w:rsidP="009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9702F3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A657A5" w:rsidRPr="0094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57A5" w:rsidRPr="00947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B36425" w:rsidRPr="0094746E" w:rsidRDefault="00A657A5" w:rsidP="001E0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круглого стола</w:t>
            </w:r>
            <w:r w:rsidR="001E0E50">
              <w:rPr>
                <w:rFonts w:ascii="Times New Roman" w:hAnsi="Times New Roman" w:cs="Times New Roman"/>
                <w:sz w:val="24"/>
                <w:szCs w:val="24"/>
              </w:rPr>
              <w:t>, приветственный кофе</w:t>
            </w:r>
          </w:p>
        </w:tc>
      </w:tr>
      <w:tr w:rsidR="00A657A5" w:rsidRPr="0094746E" w:rsidTr="00B36425">
        <w:tc>
          <w:tcPr>
            <w:tcW w:w="1526" w:type="dxa"/>
          </w:tcPr>
          <w:p w:rsidR="00A657A5" w:rsidRPr="0094746E" w:rsidRDefault="009702F3" w:rsidP="009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3A4F" w:rsidRPr="0094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A4F" w:rsidRPr="0094746E">
              <w:rPr>
                <w:rFonts w:ascii="Times New Roman" w:hAnsi="Times New Roman" w:cs="Times New Roman"/>
                <w:sz w:val="24"/>
                <w:szCs w:val="24"/>
              </w:rPr>
              <w:t>0-11.00</w:t>
            </w:r>
          </w:p>
        </w:tc>
        <w:tc>
          <w:tcPr>
            <w:tcW w:w="8045" w:type="dxa"/>
          </w:tcPr>
          <w:p w:rsidR="00A657A5" w:rsidRPr="0094746E" w:rsidRDefault="00813A4F" w:rsidP="00B36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слово:</w:t>
            </w:r>
          </w:p>
          <w:p w:rsidR="00E1224F" w:rsidRPr="00AF2DF0" w:rsidRDefault="00E1224F" w:rsidP="00AF2DF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президент КТПП Зиновьев А</w:t>
            </w:r>
            <w:r w:rsidR="00B759BC">
              <w:rPr>
                <w:rFonts w:ascii="Times New Roman" w:hAnsi="Times New Roman" w:cs="Times New Roman"/>
                <w:sz w:val="24"/>
                <w:szCs w:val="24"/>
              </w:rPr>
              <w:t>лексей Владимирович</w:t>
            </w:r>
            <w:r w:rsidR="003B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F" w:rsidRPr="00AF2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FDF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подтверждено</w:t>
            </w:r>
            <w:r w:rsidR="003B5FDF" w:rsidRPr="00AF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2F3" w:rsidRPr="00AF2DF0" w:rsidRDefault="009702F3" w:rsidP="00AF2DF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5"/>
            <w:bookmarkStart w:id="3" w:name="OLE_LINK36"/>
            <w:bookmarkStart w:id="4" w:name="OLE_LINK37"/>
            <w:bookmarkStart w:id="5" w:name="OLE_LINK38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Калининградской области </w:t>
            </w:r>
            <w:proofErr w:type="spellStart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759BC">
              <w:rPr>
                <w:rFonts w:ascii="Times New Roman" w:hAnsi="Times New Roman" w:cs="Times New Roman"/>
                <w:sz w:val="24"/>
                <w:szCs w:val="24"/>
              </w:rPr>
              <w:t>иколай Николаевич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bookmarkEnd w:id="3"/>
            <w:bookmarkEnd w:id="4"/>
            <w:bookmarkEnd w:id="5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3B5FD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рассмотрении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6311" w:rsidRPr="00AF2DF0" w:rsidRDefault="009702F3" w:rsidP="00AF2DF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44"/>
            <w:bookmarkStart w:id="7" w:name="OLE_LINK45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A4F" w:rsidRPr="00AF2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432" w:rsidRPr="00AF2DF0">
              <w:rPr>
                <w:rFonts w:ascii="Times New Roman" w:hAnsi="Times New Roman" w:cs="Times New Roman"/>
                <w:sz w:val="24"/>
                <w:szCs w:val="24"/>
              </w:rPr>
              <w:t>едседател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ь Калининградской областной Думы Оргеева М</w:t>
            </w:r>
            <w:r w:rsidR="00B759BC">
              <w:rPr>
                <w:rFonts w:ascii="Times New Roman" w:hAnsi="Times New Roman" w:cs="Times New Roman"/>
                <w:sz w:val="24"/>
                <w:szCs w:val="24"/>
              </w:rPr>
              <w:t>арина Эдуардовна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" w:name="OLE_LINK42"/>
            <w:bookmarkStart w:id="9" w:name="OLE_LINK43"/>
            <w:bookmarkEnd w:id="6"/>
            <w:bookmarkEnd w:id="7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3B5FD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рассмотрении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B60FE" w:rsidRPr="00AF2DF0" w:rsidRDefault="009702F3" w:rsidP="00AF2DF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46"/>
            <w:bookmarkStart w:id="11" w:name="OLE_LINK47"/>
            <w:bookmarkStart w:id="12" w:name="OLE_LINK48"/>
            <w:bookmarkEnd w:id="8"/>
            <w:bookmarkEnd w:id="9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432" w:rsidRPr="00AF2DF0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 w:rsidR="00CB60FE"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Ка</w:t>
            </w:r>
            <w:r w:rsidR="00E1224F" w:rsidRPr="00AF2DF0">
              <w:rPr>
                <w:rFonts w:ascii="Times New Roman" w:hAnsi="Times New Roman" w:cs="Times New Roman"/>
                <w:sz w:val="24"/>
                <w:szCs w:val="24"/>
              </w:rPr>
              <w:t>лининградской области Кузнецова</w:t>
            </w:r>
            <w:r w:rsidR="00CB60FE"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759BC">
              <w:rPr>
                <w:rFonts w:ascii="Times New Roman" w:hAnsi="Times New Roman" w:cs="Times New Roman"/>
                <w:sz w:val="24"/>
                <w:szCs w:val="24"/>
              </w:rPr>
              <w:t>настасия Леонидовна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0"/>
            <w:bookmarkEnd w:id="11"/>
            <w:bookmarkEnd w:id="12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FDF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подтверждено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24F" w:rsidRPr="00AF2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311" w:rsidRDefault="00E22432" w:rsidP="00B759BC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36233"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КТПП по транспорту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и таможенной политике </w:t>
            </w:r>
            <w:proofErr w:type="spellStart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233" w:rsidRPr="00AF2D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59BC">
              <w:rPr>
                <w:rFonts w:ascii="Times New Roman" w:hAnsi="Times New Roman" w:cs="Times New Roman"/>
                <w:sz w:val="24"/>
                <w:szCs w:val="24"/>
              </w:rPr>
              <w:t>еонид Павлович</w:t>
            </w:r>
            <w:r w:rsidR="003B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F" w:rsidRPr="00AF2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FDF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подтверждено</w:t>
            </w:r>
            <w:r w:rsidR="003B5FDF" w:rsidRPr="00AF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2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90F" w:rsidRPr="005A290F" w:rsidRDefault="005A290F" w:rsidP="005A290F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КТПП по тарифам, налогам и развитию ОЭЗ Шендерюк-Жидков Александр Владимирович </w:t>
            </w:r>
            <w:bookmarkStart w:id="13" w:name="_GoBack"/>
            <w:bookmarkEnd w:id="13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подтверждено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26D1" w:rsidRPr="0094746E" w:rsidTr="00B36425">
        <w:tc>
          <w:tcPr>
            <w:tcW w:w="1526" w:type="dxa"/>
          </w:tcPr>
          <w:p w:rsidR="003326D1" w:rsidRPr="0094746E" w:rsidRDefault="003326D1" w:rsidP="0097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7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E4143" w:rsidRPr="00947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0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143" w:rsidRPr="00947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8E4411" w:rsidRPr="0094746E" w:rsidRDefault="008E4411" w:rsidP="00BB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33"/>
            <w:bookmarkStart w:id="15" w:name="OLE_LINK34"/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Таможенный кодекс Евр</w:t>
            </w:r>
            <w:r w:rsidR="003778FA"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>азийского экономического союза: цели,</w:t>
            </w:r>
            <w:r w:rsidR="0062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структура,</w:t>
            </w:r>
            <w:r w:rsidR="003778FA"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3D93">
              <w:rPr>
                <w:rFonts w:ascii="Times New Roman" w:hAnsi="Times New Roman" w:cs="Times New Roman"/>
                <w:b/>
                <w:sz w:val="24"/>
                <w:szCs w:val="24"/>
              </w:rPr>
              <w:t>нововведения</w:t>
            </w:r>
            <w:r w:rsidR="00623D93" w:rsidRPr="00623D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2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283"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особенностей </w:t>
            </w:r>
            <w:r w:rsidR="009702F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географического положения</w:t>
            </w:r>
            <w:r w:rsidR="005E4143"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Калининградск</w:t>
            </w:r>
            <w:r w:rsidR="00623D93">
              <w:rPr>
                <w:rFonts w:ascii="Times New Roman" w:hAnsi="Times New Roman" w:cs="Times New Roman"/>
                <w:b/>
                <w:sz w:val="24"/>
                <w:szCs w:val="24"/>
              </w:rPr>
              <w:t>ой области в части</w:t>
            </w:r>
            <w:r w:rsidR="009702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2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касающейся порядка перемещения товаров между Калининградской областью и остальной территорией ЕАЭС</w:t>
            </w:r>
            <w:bookmarkEnd w:id="14"/>
            <w:bookmarkEnd w:id="15"/>
          </w:p>
          <w:p w:rsidR="00D80ECD" w:rsidRDefault="001E0E50" w:rsidP="00D80ECD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49"/>
            <w:bookmarkStart w:id="17" w:name="OLE_LINK50"/>
            <w:bookmarkStart w:id="18" w:name="OLE_LINK51"/>
            <w:bookmarkStart w:id="19" w:name="OLE_LINK64"/>
            <w:bookmarkStart w:id="20" w:name="OLE_LINK65"/>
            <w:bookmarkStart w:id="21" w:name="OLE_LINK66"/>
            <w:r w:rsidRPr="00D80ECD">
              <w:rPr>
                <w:rFonts w:ascii="Times New Roman" w:hAnsi="Times New Roman" w:cs="Times New Roman"/>
                <w:sz w:val="24"/>
                <w:szCs w:val="24"/>
              </w:rPr>
              <w:t>Некрасов Д</w:t>
            </w:r>
            <w:r w:rsidR="00D80ECD">
              <w:rPr>
                <w:rFonts w:ascii="Times New Roman" w:hAnsi="Times New Roman" w:cs="Times New Roman"/>
                <w:sz w:val="24"/>
                <w:szCs w:val="24"/>
              </w:rPr>
              <w:t>митрий Викторович</w:t>
            </w:r>
            <w:r w:rsidRPr="00D80ECD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таможенного законодательства и правоприменительной практики ЕЭК</w:t>
            </w:r>
            <w:bookmarkEnd w:id="16"/>
            <w:bookmarkEnd w:id="17"/>
            <w:bookmarkEnd w:id="18"/>
            <w:r w:rsidR="003B5FDF" w:rsidRPr="00D8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F" w:rsidRPr="00D80ECD">
              <w:rPr>
                <w:rFonts w:ascii="Times New Roman" w:hAnsi="Times New Roman" w:cs="Times New Roman"/>
                <w:i/>
                <w:sz w:val="24"/>
                <w:szCs w:val="24"/>
              </w:rPr>
              <w:t>(на рассмотрении)</w:t>
            </w:r>
            <w:r w:rsidRPr="00D80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22" w:name="OLE_LINK55"/>
            <w:bookmarkStart w:id="23" w:name="OLE_LINK56"/>
            <w:bookmarkStart w:id="24" w:name="OLE_LINK57"/>
          </w:p>
          <w:p w:rsidR="001E0E50" w:rsidRPr="00D80ECD" w:rsidRDefault="001E0E50" w:rsidP="00D80ECD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CD">
              <w:rPr>
                <w:rFonts w:ascii="Times New Roman" w:hAnsi="Times New Roman" w:cs="Times New Roman"/>
                <w:sz w:val="24"/>
                <w:szCs w:val="24"/>
              </w:rPr>
              <w:t xml:space="preserve">Антипов </w:t>
            </w:r>
            <w:r w:rsidR="00D80ECD" w:rsidRPr="00D80ECD">
              <w:rPr>
                <w:rFonts w:ascii="Times New Roman" w:hAnsi="Times New Roman" w:cs="Times New Roman"/>
                <w:sz w:val="24"/>
                <w:szCs w:val="24"/>
              </w:rPr>
              <w:t>Михаил Константинович</w:t>
            </w:r>
            <w:r w:rsidRPr="00D80ECD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координации, развития и регулирования ВЭД Минэкономразвития РФ</w:t>
            </w:r>
            <w:bookmarkEnd w:id="22"/>
            <w:bookmarkEnd w:id="23"/>
            <w:bookmarkEnd w:id="24"/>
            <w:r w:rsidR="003B5FDF" w:rsidRPr="00D8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F" w:rsidRPr="00D80ECD">
              <w:rPr>
                <w:rFonts w:ascii="Times New Roman" w:hAnsi="Times New Roman" w:cs="Times New Roman"/>
                <w:i/>
                <w:sz w:val="24"/>
                <w:szCs w:val="24"/>
              </w:rPr>
              <w:t>(подтверждено)</w:t>
            </w:r>
            <w:r w:rsidRPr="00D80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143" w:rsidRDefault="00BD3E10" w:rsidP="00AF2DF0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58"/>
            <w:bookmarkStart w:id="26" w:name="OLE_LINK59"/>
            <w:bookmarkStart w:id="27" w:name="OLE_LINK60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Денисова Т</w:t>
            </w:r>
            <w:r w:rsidR="0024594C">
              <w:rPr>
                <w:rFonts w:ascii="Times New Roman" w:hAnsi="Times New Roman" w:cs="Times New Roman"/>
                <w:sz w:val="24"/>
                <w:szCs w:val="24"/>
              </w:rPr>
              <w:t>атьяна Павловна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gramStart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отдела свободных таможенных зон Главного управления организации таможенного оформления</w:t>
            </w:r>
            <w:proofErr w:type="gramEnd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и таможенного контроля ФТС России</w:t>
            </w:r>
            <w:bookmarkEnd w:id="25"/>
            <w:bookmarkEnd w:id="26"/>
            <w:bookmarkEnd w:id="27"/>
            <w:r w:rsidR="003B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F" w:rsidRPr="003B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</w:t>
            </w:r>
            <w:r w:rsidR="003B5FD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рассмотрении</w:t>
            </w:r>
            <w:r w:rsidR="003B5FDF" w:rsidRPr="003B5F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E0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19"/>
          <w:bookmarkEnd w:id="20"/>
          <w:bookmarkEnd w:id="21"/>
          <w:p w:rsidR="003B5FDF" w:rsidRPr="00FA08E4" w:rsidRDefault="003B5FDF" w:rsidP="00FA08E4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5F">
              <w:rPr>
                <w:rFonts w:ascii="Times New Roman" w:hAnsi="Times New Roman" w:cs="Times New Roman"/>
                <w:sz w:val="24"/>
                <w:szCs w:val="24"/>
              </w:rPr>
              <w:t>Нешатаева</w:t>
            </w:r>
            <w:proofErr w:type="spellEnd"/>
            <w:r w:rsidRPr="008E75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судья Суда Евразийского экономического сообщества, доктор юридических наук, профессор, заведующая кафедрой международного права Российского государственного университета правосудия </w:t>
            </w:r>
            <w:r w:rsidRPr="00D80ECD">
              <w:rPr>
                <w:rFonts w:ascii="Times New Roman" w:hAnsi="Times New Roman" w:cs="Times New Roman"/>
                <w:i/>
                <w:sz w:val="24"/>
                <w:szCs w:val="24"/>
              </w:rPr>
              <w:t>(подтверждено)</w:t>
            </w:r>
            <w:r w:rsidRPr="008E75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73011" w:rsidRPr="0094746E" w:rsidTr="00B36425">
        <w:tc>
          <w:tcPr>
            <w:tcW w:w="1526" w:type="dxa"/>
          </w:tcPr>
          <w:p w:rsidR="00873011" w:rsidRPr="0094746E" w:rsidRDefault="00150618" w:rsidP="007E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E541D" w:rsidRPr="00947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873011" w:rsidRPr="0094746E" w:rsidRDefault="00AF2DF0" w:rsidP="00AF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343013" w:rsidRPr="0094746E" w:rsidTr="001E0E50">
        <w:trPr>
          <w:cantSplit/>
        </w:trPr>
        <w:tc>
          <w:tcPr>
            <w:tcW w:w="1526" w:type="dxa"/>
          </w:tcPr>
          <w:p w:rsidR="00343013" w:rsidRPr="0094746E" w:rsidRDefault="00AF2DF0" w:rsidP="0051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</w:t>
            </w:r>
            <w:r w:rsidR="00343013" w:rsidRPr="0094746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51C5A" w:rsidRPr="00947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BDB" w:rsidRPr="0094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D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45" w:type="dxa"/>
          </w:tcPr>
          <w:p w:rsidR="00770333" w:rsidRDefault="001E0E50" w:rsidP="00BB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Таможенный кодекс Евразийского экономического союза: цели,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структура,</w:t>
            </w:r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нововведения</w:t>
            </w:r>
            <w:r w:rsidRPr="00623D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особенностей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географического положения</w:t>
            </w:r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Калининградск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области в части, касающейся порядка перемещения товаров между Калининградской областью и остальной территорией ЕАЭС (продолжение)</w:t>
            </w:r>
          </w:p>
          <w:p w:rsidR="00351EAE" w:rsidRDefault="00351EAE" w:rsidP="00BB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E50" w:rsidRPr="0024594C" w:rsidRDefault="001E0E50" w:rsidP="0024594C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67"/>
            <w:bookmarkStart w:id="29" w:name="OLE_LINK68"/>
            <w:bookmarkStart w:id="30" w:name="OLE_LINK69"/>
            <w:bookmarkStart w:id="31" w:name="OLE_LINK72"/>
            <w:bookmarkStart w:id="32" w:name="OLE_LINK73"/>
            <w:bookmarkStart w:id="33" w:name="OLE_LINK74"/>
            <w:bookmarkStart w:id="34" w:name="OLE_LINK75"/>
            <w:proofErr w:type="spellStart"/>
            <w:r w:rsidRPr="0024594C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24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94C" w:rsidRPr="0024594C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  <w:r w:rsidRPr="0024594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4594C" w:rsidRPr="0024594C">
              <w:rPr>
                <w:rFonts w:ascii="Times New Roman" w:hAnsi="Times New Roman" w:cs="Times New Roman"/>
                <w:sz w:val="24"/>
                <w:szCs w:val="24"/>
              </w:rPr>
              <w:t>ООО «Центр поддержки внешнеэкономической деятельности и развития регионов»</w:t>
            </w:r>
            <w:r w:rsidR="003B5FDF" w:rsidRPr="0024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F" w:rsidRPr="0024594C">
              <w:rPr>
                <w:rFonts w:ascii="Times New Roman" w:hAnsi="Times New Roman" w:cs="Times New Roman"/>
                <w:i/>
                <w:sz w:val="24"/>
                <w:szCs w:val="24"/>
              </w:rPr>
              <w:t>(подтверждено)</w:t>
            </w:r>
            <w:r w:rsidR="003B5FDF" w:rsidRPr="002459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95F" w:rsidRDefault="007F395F" w:rsidP="007F395F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>Исаев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>л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9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Комитета РСПП по интеграции, торгово-таможенной политике и 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генерального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АО «Северсталь Менеджмент» </w:t>
            </w:r>
            <w:r w:rsidRPr="003B5FDF">
              <w:rPr>
                <w:rFonts w:ascii="Times New Roman" w:hAnsi="Times New Roman" w:cs="Times New Roman"/>
                <w:i/>
                <w:sz w:val="24"/>
                <w:szCs w:val="24"/>
              </w:rPr>
              <w:t>(подтверждено)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50" w:rsidRDefault="001E0E50" w:rsidP="001E0E50">
            <w:pPr>
              <w:pStyle w:val="a7"/>
              <w:numPr>
                <w:ilvl w:val="0"/>
                <w:numId w:val="3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76"/>
            <w:bookmarkStart w:id="36" w:name="OLE_LINK77"/>
            <w:bookmarkStart w:id="37" w:name="OLE_LINK78"/>
            <w:bookmarkStart w:id="38" w:name="OLE_LINK79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Кочнов А</w:t>
            </w:r>
            <w:r w:rsidR="0024594C">
              <w:rPr>
                <w:rFonts w:ascii="Times New Roman" w:hAnsi="Times New Roman" w:cs="Times New Roman"/>
                <w:sz w:val="24"/>
                <w:szCs w:val="24"/>
              </w:rPr>
              <w:t>лександр Юрьевич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, начальник Калининградской областной таможни</w:t>
            </w:r>
            <w:r w:rsidR="003B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34F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</w:t>
            </w:r>
            <w:r w:rsidR="003B5FDF" w:rsidRPr="003B5F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B5FD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65D23" w:rsidRPr="00B65D23" w:rsidRDefault="001E0E50" w:rsidP="00B65D23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OLE_LINK80"/>
            <w:bookmarkStart w:id="40" w:name="OLE_LINK81"/>
            <w:bookmarkStart w:id="41" w:name="OLE_LINK82"/>
            <w:bookmarkStart w:id="42" w:name="OLE_LINK83"/>
            <w:bookmarkEnd w:id="35"/>
            <w:bookmarkEnd w:id="36"/>
            <w:bookmarkEnd w:id="37"/>
            <w:bookmarkEnd w:id="38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Приходько С</w:t>
            </w:r>
            <w:r w:rsidR="001B705B">
              <w:rPr>
                <w:rFonts w:ascii="Times New Roman" w:hAnsi="Times New Roman" w:cs="Times New Roman"/>
                <w:sz w:val="24"/>
                <w:szCs w:val="24"/>
              </w:rPr>
              <w:t>ергей Вадимович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директор института экономической политики им. Е. Гайдара</w:t>
            </w:r>
            <w:bookmarkEnd w:id="39"/>
            <w:bookmarkEnd w:id="40"/>
            <w:bookmarkEnd w:id="41"/>
            <w:bookmarkEnd w:id="42"/>
            <w:r w:rsidR="003B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F" w:rsidRPr="003B5F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1162B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подтверждено</w:t>
            </w:r>
            <w:r w:rsidR="003B5FDF" w:rsidRPr="003B5FD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50" w:rsidRPr="001E0E50" w:rsidRDefault="001E0E50" w:rsidP="001E0E50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Кузнецова А</w:t>
            </w:r>
            <w:r w:rsidR="0024594C">
              <w:rPr>
                <w:rFonts w:ascii="Times New Roman" w:hAnsi="Times New Roman" w:cs="Times New Roman"/>
                <w:sz w:val="24"/>
                <w:szCs w:val="24"/>
              </w:rPr>
              <w:t>настасия Леонидовна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Министр экономики Калининградской области</w:t>
            </w:r>
            <w:r w:rsidR="003B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F" w:rsidRPr="003B5FDF">
              <w:rPr>
                <w:rFonts w:ascii="Times New Roman" w:hAnsi="Times New Roman" w:cs="Times New Roman"/>
                <w:i/>
                <w:sz w:val="24"/>
                <w:szCs w:val="24"/>
              </w:rPr>
              <w:t>(подтверждено)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A5A" w:rsidRPr="001E0E50" w:rsidRDefault="001E0E50" w:rsidP="00413E9E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Полякова И</w:t>
            </w:r>
            <w:r w:rsidR="0024594C">
              <w:rPr>
                <w:rFonts w:ascii="Times New Roman" w:hAnsi="Times New Roman" w:cs="Times New Roman"/>
                <w:sz w:val="24"/>
                <w:szCs w:val="24"/>
              </w:rPr>
              <w:t>рина Олеговна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директор Калининградского филиала АО «ЛУКОЙЛ-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Черноморье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», член Правления КТПП, руководитель таможенной рабочей группы Комитета по транспорту и таможенной политике КТПП</w:t>
            </w:r>
            <w:r w:rsidR="003B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DF" w:rsidRPr="003B5FDF">
              <w:rPr>
                <w:rFonts w:ascii="Times New Roman" w:hAnsi="Times New Roman" w:cs="Times New Roman"/>
                <w:i/>
                <w:sz w:val="24"/>
                <w:szCs w:val="24"/>
              </w:rPr>
              <w:t>(подтверждено)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79C" w:rsidRPr="0094746E" w:rsidTr="00B36425">
        <w:tc>
          <w:tcPr>
            <w:tcW w:w="1526" w:type="dxa"/>
          </w:tcPr>
          <w:p w:rsidR="005A579C" w:rsidRPr="0094746E" w:rsidRDefault="00AA2B31" w:rsidP="0051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D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C767A" w:rsidRPr="00947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:rsidR="005A579C" w:rsidRPr="0094746E" w:rsidRDefault="00264BCC" w:rsidP="00BB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  <w:r w:rsidR="00E1224F"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>, выработка рекомендаций</w:t>
            </w:r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подведение итогов круглого стола</w:t>
            </w:r>
          </w:p>
          <w:p w:rsidR="0094746E" w:rsidRPr="00AF2DF0" w:rsidRDefault="0094746E" w:rsidP="00AF2DF0">
            <w:pPr>
              <w:pStyle w:val="a7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AF2DF0">
              <w:rPr>
                <w:rFonts w:ascii="Times New Roman" w:hAnsi="Times New Roman" w:cs="Times New Roman"/>
                <w:sz w:val="24"/>
                <w:szCs w:val="24"/>
              </w:rPr>
              <w:t xml:space="preserve"> Леонид Павлович</w:t>
            </w:r>
          </w:p>
        </w:tc>
      </w:tr>
      <w:tr w:rsidR="008C767A" w:rsidRPr="0094746E" w:rsidTr="00B36425">
        <w:tc>
          <w:tcPr>
            <w:tcW w:w="1526" w:type="dxa"/>
          </w:tcPr>
          <w:p w:rsidR="008C767A" w:rsidRPr="0094746E" w:rsidRDefault="00AF2DF0" w:rsidP="00AF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</w:t>
            </w:r>
            <w:r w:rsidR="008C767A" w:rsidRPr="0094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5" w:type="dxa"/>
          </w:tcPr>
          <w:p w:rsidR="00E1224F" w:rsidRPr="0094746E" w:rsidRDefault="008C767A" w:rsidP="00E12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слово</w:t>
            </w:r>
            <w:r w:rsidR="00E1224F"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767A" w:rsidRPr="00AF2DF0" w:rsidRDefault="0094746E" w:rsidP="00AF2DF0">
            <w:pPr>
              <w:pStyle w:val="a7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F0">
              <w:rPr>
                <w:rFonts w:ascii="Times New Roman" w:hAnsi="Times New Roman" w:cs="Times New Roman"/>
                <w:sz w:val="24"/>
                <w:szCs w:val="24"/>
              </w:rPr>
              <w:t>Зиновьев Алексей Владимирович, Президент КТПП</w:t>
            </w:r>
          </w:p>
        </w:tc>
      </w:tr>
      <w:tr w:rsidR="0094746E" w:rsidRPr="0094746E" w:rsidTr="00B36425">
        <w:tc>
          <w:tcPr>
            <w:tcW w:w="1526" w:type="dxa"/>
          </w:tcPr>
          <w:p w:rsidR="0094746E" w:rsidRPr="0094746E" w:rsidRDefault="0094746E" w:rsidP="00AF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4746E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45" w:type="dxa"/>
          </w:tcPr>
          <w:p w:rsidR="0094746E" w:rsidRPr="0094746E" w:rsidRDefault="0094746E" w:rsidP="00E12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6E"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</w:p>
        </w:tc>
      </w:tr>
    </w:tbl>
    <w:p w:rsidR="00C152E8" w:rsidRPr="00AF2DF0" w:rsidRDefault="00C152E8" w:rsidP="00AF2D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52E8" w:rsidRPr="00AF2DF0" w:rsidSect="00E0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49" w:rsidRDefault="00BD5149" w:rsidP="000B25AD">
      <w:pPr>
        <w:spacing w:after="0" w:line="240" w:lineRule="auto"/>
      </w:pPr>
      <w:r>
        <w:separator/>
      </w:r>
    </w:p>
  </w:endnote>
  <w:endnote w:type="continuationSeparator" w:id="0">
    <w:p w:rsidR="00BD5149" w:rsidRDefault="00BD5149" w:rsidP="000B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49" w:rsidRDefault="00BD5149" w:rsidP="000B25AD">
      <w:pPr>
        <w:spacing w:after="0" w:line="240" w:lineRule="auto"/>
      </w:pPr>
      <w:r>
        <w:separator/>
      </w:r>
    </w:p>
  </w:footnote>
  <w:footnote w:type="continuationSeparator" w:id="0">
    <w:p w:rsidR="00BD5149" w:rsidRDefault="00BD5149" w:rsidP="000B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C02"/>
    <w:multiLevelType w:val="hybridMultilevel"/>
    <w:tmpl w:val="41FCED4A"/>
    <w:lvl w:ilvl="0" w:tplc="432C3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C1E"/>
    <w:multiLevelType w:val="hybridMultilevel"/>
    <w:tmpl w:val="8A1A6F8C"/>
    <w:lvl w:ilvl="0" w:tplc="432C3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067C"/>
    <w:multiLevelType w:val="hybridMultilevel"/>
    <w:tmpl w:val="EB1A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434A"/>
    <w:multiLevelType w:val="hybridMultilevel"/>
    <w:tmpl w:val="5B6A5F1C"/>
    <w:lvl w:ilvl="0" w:tplc="432C3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53A"/>
    <w:rsid w:val="000048F0"/>
    <w:rsid w:val="00012651"/>
    <w:rsid w:val="00033573"/>
    <w:rsid w:val="00036233"/>
    <w:rsid w:val="00044F58"/>
    <w:rsid w:val="000B25AD"/>
    <w:rsid w:val="000B7ED5"/>
    <w:rsid w:val="000C5DEE"/>
    <w:rsid w:val="000D728C"/>
    <w:rsid w:val="0011162B"/>
    <w:rsid w:val="00136FB5"/>
    <w:rsid w:val="00142352"/>
    <w:rsid w:val="00150618"/>
    <w:rsid w:val="001B705B"/>
    <w:rsid w:val="001D4AEA"/>
    <w:rsid w:val="001E0E50"/>
    <w:rsid w:val="001F2C9D"/>
    <w:rsid w:val="00217B8E"/>
    <w:rsid w:val="00225C20"/>
    <w:rsid w:val="0024594C"/>
    <w:rsid w:val="0025253A"/>
    <w:rsid w:val="00264BCC"/>
    <w:rsid w:val="002F5B5F"/>
    <w:rsid w:val="0032066B"/>
    <w:rsid w:val="00322E00"/>
    <w:rsid w:val="00324149"/>
    <w:rsid w:val="003326D1"/>
    <w:rsid w:val="00343013"/>
    <w:rsid w:val="00351C5A"/>
    <w:rsid w:val="00351EAE"/>
    <w:rsid w:val="00356787"/>
    <w:rsid w:val="003778FA"/>
    <w:rsid w:val="003B5FDF"/>
    <w:rsid w:val="003C2935"/>
    <w:rsid w:val="003D3191"/>
    <w:rsid w:val="003E7A46"/>
    <w:rsid w:val="00413E9E"/>
    <w:rsid w:val="004156E2"/>
    <w:rsid w:val="004165FF"/>
    <w:rsid w:val="00452759"/>
    <w:rsid w:val="004B4DA6"/>
    <w:rsid w:val="004D034F"/>
    <w:rsid w:val="00512DE6"/>
    <w:rsid w:val="0056742F"/>
    <w:rsid w:val="00590A5A"/>
    <w:rsid w:val="005A1030"/>
    <w:rsid w:val="005A290F"/>
    <w:rsid w:val="005A579C"/>
    <w:rsid w:val="005C3FC6"/>
    <w:rsid w:val="005C6D2C"/>
    <w:rsid w:val="005E050C"/>
    <w:rsid w:val="005E4143"/>
    <w:rsid w:val="0061004F"/>
    <w:rsid w:val="00623D93"/>
    <w:rsid w:val="00671293"/>
    <w:rsid w:val="006B4283"/>
    <w:rsid w:val="00744054"/>
    <w:rsid w:val="00770333"/>
    <w:rsid w:val="00780666"/>
    <w:rsid w:val="00786165"/>
    <w:rsid w:val="007C566F"/>
    <w:rsid w:val="007E541D"/>
    <w:rsid w:val="007F395F"/>
    <w:rsid w:val="00801C76"/>
    <w:rsid w:val="00813A4F"/>
    <w:rsid w:val="00817169"/>
    <w:rsid w:val="00836228"/>
    <w:rsid w:val="00846328"/>
    <w:rsid w:val="00850FC4"/>
    <w:rsid w:val="00873011"/>
    <w:rsid w:val="00874344"/>
    <w:rsid w:val="00886311"/>
    <w:rsid w:val="008B5FE6"/>
    <w:rsid w:val="008C767A"/>
    <w:rsid w:val="008E4411"/>
    <w:rsid w:val="008E755F"/>
    <w:rsid w:val="0094746E"/>
    <w:rsid w:val="009702F3"/>
    <w:rsid w:val="00A0799C"/>
    <w:rsid w:val="00A102A2"/>
    <w:rsid w:val="00A657A5"/>
    <w:rsid w:val="00AA2B31"/>
    <w:rsid w:val="00AF2DF0"/>
    <w:rsid w:val="00B3331E"/>
    <w:rsid w:val="00B36425"/>
    <w:rsid w:val="00B572D7"/>
    <w:rsid w:val="00B65D23"/>
    <w:rsid w:val="00B759BC"/>
    <w:rsid w:val="00B874D6"/>
    <w:rsid w:val="00B97DCE"/>
    <w:rsid w:val="00BB0B8A"/>
    <w:rsid w:val="00BB3BDB"/>
    <w:rsid w:val="00BB7C1B"/>
    <w:rsid w:val="00BD3E10"/>
    <w:rsid w:val="00BD5149"/>
    <w:rsid w:val="00BD5772"/>
    <w:rsid w:val="00C05DD3"/>
    <w:rsid w:val="00C152E8"/>
    <w:rsid w:val="00CB60FE"/>
    <w:rsid w:val="00CC51AA"/>
    <w:rsid w:val="00CC78EF"/>
    <w:rsid w:val="00D06228"/>
    <w:rsid w:val="00D80ECD"/>
    <w:rsid w:val="00DE7B1E"/>
    <w:rsid w:val="00DF11DF"/>
    <w:rsid w:val="00E05E17"/>
    <w:rsid w:val="00E1224F"/>
    <w:rsid w:val="00E20A30"/>
    <w:rsid w:val="00E22432"/>
    <w:rsid w:val="00E7602B"/>
    <w:rsid w:val="00EA46C6"/>
    <w:rsid w:val="00F03A99"/>
    <w:rsid w:val="00F9186A"/>
    <w:rsid w:val="00F972CB"/>
    <w:rsid w:val="00FA08E4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25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25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25AD"/>
    <w:rPr>
      <w:vertAlign w:val="superscript"/>
    </w:rPr>
  </w:style>
  <w:style w:type="paragraph" w:styleId="a7">
    <w:name w:val="List Paragraph"/>
    <w:basedOn w:val="a"/>
    <w:uiPriority w:val="34"/>
    <w:qFormat/>
    <w:rsid w:val="00C152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2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25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25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25AD"/>
    <w:rPr>
      <w:vertAlign w:val="superscript"/>
    </w:rPr>
  </w:style>
  <w:style w:type="paragraph" w:styleId="a7">
    <w:name w:val="List Paragraph"/>
    <w:basedOn w:val="a"/>
    <w:uiPriority w:val="34"/>
    <w:qFormat/>
    <w:rsid w:val="00C1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5AC5-021D-4197-AFBB-9D7DB626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shamurzinaLG</dc:creator>
  <cp:lastModifiedBy>Екатерина Онопко</cp:lastModifiedBy>
  <cp:revision>25</cp:revision>
  <cp:lastPrinted>2015-11-09T07:34:00Z</cp:lastPrinted>
  <dcterms:created xsi:type="dcterms:W3CDTF">2015-10-13T11:51:00Z</dcterms:created>
  <dcterms:modified xsi:type="dcterms:W3CDTF">2015-12-04T13:31:00Z</dcterms:modified>
</cp:coreProperties>
</file>